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064F6" w14:textId="77777777" w:rsidR="00504E38" w:rsidRDefault="00000000">
      <w:pPr>
        <w:pStyle w:val="Ttulo1"/>
        <w:spacing w:before="80"/>
        <w:ind w:left="2596" w:right="2431"/>
        <w:jc w:val="center"/>
        <w:rPr>
          <w:rFonts w:ascii="Aptos" w:eastAsia="Aptos" w:hAnsi="Aptos" w:cs="Aptos"/>
          <w:b/>
          <w:bCs/>
          <w:color w:val="000000"/>
          <w:sz w:val="24"/>
          <w:szCs w:val="24"/>
        </w:rPr>
      </w:pPr>
      <w:r>
        <w:rPr>
          <w:rFonts w:ascii="Aptos" w:eastAsia="Aptos" w:hAnsi="Aptos" w:cs="Aptos"/>
          <w:b/>
          <w:bCs/>
          <w:color w:val="000000"/>
          <w:sz w:val="24"/>
          <w:szCs w:val="24"/>
        </w:rPr>
        <w:t xml:space="preserve">ANEXO I </w:t>
      </w:r>
    </w:p>
    <w:p w14:paraId="27ADEE96" w14:textId="77777777" w:rsidR="00504E38" w:rsidRDefault="00000000">
      <w:pPr>
        <w:pStyle w:val="Ttulo1"/>
        <w:spacing w:before="80"/>
        <w:ind w:left="2596" w:right="2431"/>
        <w:jc w:val="center"/>
        <w:rPr>
          <w:rFonts w:ascii="Aptos" w:eastAsia="Aptos" w:hAnsi="Aptos" w:cs="Aptos"/>
          <w:b/>
          <w:bCs/>
          <w:color w:val="000000"/>
          <w:sz w:val="24"/>
          <w:szCs w:val="24"/>
        </w:rPr>
      </w:pPr>
      <w:r>
        <w:rPr>
          <w:rFonts w:ascii="Aptos" w:eastAsia="Aptos" w:hAnsi="Aptos" w:cs="Aptos"/>
          <w:b/>
          <w:bCs/>
          <w:color w:val="000000"/>
          <w:sz w:val="24"/>
          <w:szCs w:val="24"/>
        </w:rPr>
        <w:t xml:space="preserve">CATEGORIAS </w:t>
      </w:r>
    </w:p>
    <w:p w14:paraId="56A6BED4" w14:textId="77777777" w:rsidR="00504E38" w:rsidRDefault="00504E38">
      <w:pPr>
        <w:spacing w:before="9" w:after="0"/>
        <w:rPr>
          <w:sz w:val="24"/>
          <w:szCs w:val="24"/>
        </w:rPr>
      </w:pPr>
    </w:p>
    <w:p w14:paraId="55F3B467" w14:textId="77777777" w:rsidR="00504E38" w:rsidRDefault="00000000">
      <w:pPr>
        <w:pStyle w:val="Ttulo1"/>
        <w:numPr>
          <w:ilvl w:val="0"/>
          <w:numId w:val="2"/>
        </w:numPr>
        <w:tabs>
          <w:tab w:val="left" w:pos="665"/>
        </w:tabs>
        <w:spacing w:before="1"/>
        <w:rPr>
          <w:rFonts w:ascii="Aptos" w:eastAsia="Aptos" w:hAnsi="Aptos" w:cs="Aptos"/>
          <w:b/>
          <w:bCs/>
          <w:color w:val="000000"/>
          <w:sz w:val="24"/>
          <w:szCs w:val="24"/>
        </w:rPr>
      </w:pPr>
      <w:r>
        <w:rPr>
          <w:rFonts w:ascii="Aptos" w:eastAsia="Aptos" w:hAnsi="Aptos" w:cs="Aptos"/>
          <w:b/>
          <w:bCs/>
          <w:color w:val="000000"/>
          <w:sz w:val="24"/>
          <w:szCs w:val="24"/>
        </w:rPr>
        <w:t>RECURSOS DO EDITAL</w:t>
      </w:r>
    </w:p>
    <w:p w14:paraId="015CAC70" w14:textId="77777777" w:rsidR="00504E38" w:rsidRDefault="00504E38">
      <w:pPr>
        <w:rPr>
          <w:sz w:val="24"/>
          <w:szCs w:val="24"/>
        </w:rPr>
      </w:pPr>
    </w:p>
    <w:p w14:paraId="5B4FF012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O presente edital possui valor total de R$100.000,00 (Cem Mil Reais). </w:t>
      </w:r>
    </w:p>
    <w:p w14:paraId="24B9C2E6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Serão disponibilizadas 49 vagas.</w:t>
      </w:r>
    </w:p>
    <w:p w14:paraId="0576C720" w14:textId="77777777" w:rsidR="00504E38" w:rsidRDefault="00504E38">
      <w:pPr>
        <w:rPr>
          <w:sz w:val="24"/>
          <w:szCs w:val="24"/>
        </w:rPr>
      </w:pPr>
    </w:p>
    <w:p w14:paraId="38C1DABC" w14:textId="77777777" w:rsidR="00504E38" w:rsidRDefault="00000000">
      <w:pPr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DISTRIBUIÇÃO DE VAGAS E VALORES</w:t>
      </w:r>
    </w:p>
    <w:p w14:paraId="7FF13C67" w14:textId="77777777" w:rsidR="00504E38" w:rsidRDefault="00504E38">
      <w:pPr>
        <w:rPr>
          <w:sz w:val="24"/>
          <w:szCs w:val="24"/>
        </w:rPr>
      </w:pPr>
    </w:p>
    <w:p w14:paraId="7F760B32" w14:textId="712D6E60" w:rsidR="00504E38" w:rsidRPr="002F51A6" w:rsidRDefault="00000000" w:rsidP="002F51A6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0</w:t>
      </w:r>
      <w:r w:rsidR="00C943C2">
        <w:rPr>
          <w:sz w:val="24"/>
          <w:szCs w:val="24"/>
        </w:rPr>
        <w:t>6</w:t>
      </w:r>
      <w:r w:rsidR="0025347B">
        <w:rPr>
          <w:sz w:val="24"/>
          <w:szCs w:val="24"/>
        </w:rPr>
        <w:t xml:space="preserve"> </w:t>
      </w:r>
      <w:r>
        <w:rPr>
          <w:sz w:val="24"/>
          <w:szCs w:val="24"/>
        </w:rPr>
        <w:t>Vagas no valor de R$ 5.000,00 para:</w:t>
      </w:r>
    </w:p>
    <w:p w14:paraId="6E9867B6" w14:textId="4B5B72CA" w:rsidR="00504E3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Audiovisual</w:t>
      </w:r>
      <w:r w:rsidR="0025347B">
        <w:rPr>
          <w:b/>
          <w:bCs/>
          <w:sz w:val="24"/>
          <w:szCs w:val="24"/>
        </w:rPr>
        <w:t xml:space="preserve"> e música </w:t>
      </w:r>
    </w:p>
    <w:p w14:paraId="67CF9658" w14:textId="6B19D075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O audiovisual é a forma de comunicação que combina som e imagem em sincronia para contar histórias, abrangendo cinema, TV, publicidade, streaming e conteúdos para internet. Envolve etapas como roteiro, produção, direção de fotografia, iluminação, captação de som e edição. É um mercado em alta, demandando profissionais qualificados, mesmo que a produção inicial possa começar com um celular.</w:t>
      </w:r>
      <w:r w:rsidR="0034512E" w:rsidRPr="0034512E">
        <w:rPr>
          <w:rFonts w:ascii="Arial" w:hAnsi="Arial" w:cs="Arial"/>
          <w:color w:val="0A0A0A"/>
          <w:shd w:val="clear" w:color="auto" w:fill="FFFFFF"/>
        </w:rPr>
        <w:t xml:space="preserve"> </w:t>
      </w:r>
      <w:r w:rsidR="0034512E">
        <w:rPr>
          <w:rFonts w:ascii="Arial" w:hAnsi="Arial" w:cs="Arial"/>
          <w:color w:val="0A0A0A"/>
          <w:shd w:val="clear" w:color="auto" w:fill="FFFFFF"/>
        </w:rPr>
        <w:t>Música </w:t>
      </w:r>
      <w:r w:rsidR="0034512E">
        <w:t>é a arte de organizar sons e silêncios ao longo do tempo, utilizando ritmo, harmonia e melodia para expressar sentimentos, emoções e ideias</w:t>
      </w:r>
      <w:r w:rsidR="0034512E">
        <w:rPr>
          <w:rFonts w:ascii="Arial" w:hAnsi="Arial" w:cs="Arial"/>
          <w:color w:val="0A0A0A"/>
          <w:shd w:val="clear" w:color="auto" w:fill="FFFFFF"/>
        </w:rPr>
        <w:t>. É uma das formas de expressão cultural mais ricas, agindo como uma linguagem universal que combina voz ou instrumentos para criar experiências sonoras</w:t>
      </w:r>
    </w:p>
    <w:p w14:paraId="21C79718" w14:textId="77777777" w:rsidR="00504E38" w:rsidRDefault="00504E38">
      <w:pPr>
        <w:rPr>
          <w:sz w:val="24"/>
          <w:szCs w:val="24"/>
        </w:rPr>
      </w:pPr>
    </w:p>
    <w:p w14:paraId="694F6318" w14:textId="2C46A71D" w:rsidR="00504E38" w:rsidRPr="002F51A6" w:rsidRDefault="00C943C2" w:rsidP="002F51A6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10</w:t>
      </w:r>
      <w:r w:rsidR="0025347B">
        <w:rPr>
          <w:sz w:val="24"/>
          <w:szCs w:val="24"/>
        </w:rPr>
        <w:t xml:space="preserve"> vagas no valor de R$500,00 para:</w:t>
      </w:r>
    </w:p>
    <w:p w14:paraId="25998403" w14:textId="77777777" w:rsidR="00504E3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Artesanato</w:t>
      </w:r>
    </w:p>
    <w:p w14:paraId="0D6A2270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Artesanato é a produção manual de objetos, utilitários ou decorativos, realizada por um artesão que domina técnicas tradicionais e, geralmente, utiliza matérias-primas naturais ou recicláveis. É uma expressão cultural que reflete a identidade, história e criatividade de uma região, focada no trabalho individual, na criatividade e no saber popular.</w:t>
      </w:r>
    </w:p>
    <w:p w14:paraId="3BB7D0C5" w14:textId="77777777" w:rsidR="00504E38" w:rsidRDefault="00504E38">
      <w:pPr>
        <w:rPr>
          <w:sz w:val="24"/>
          <w:szCs w:val="24"/>
        </w:rPr>
      </w:pPr>
    </w:p>
    <w:p w14:paraId="15D0E43E" w14:textId="5A3574AE" w:rsidR="00504E38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0</w:t>
      </w:r>
      <w:r w:rsidR="00C943C2">
        <w:rPr>
          <w:sz w:val="24"/>
          <w:szCs w:val="24"/>
        </w:rPr>
        <w:t>2</w:t>
      </w:r>
      <w:r>
        <w:rPr>
          <w:sz w:val="24"/>
          <w:szCs w:val="24"/>
        </w:rPr>
        <w:t xml:space="preserve"> vagas no valor de R$ 2.</w:t>
      </w:r>
      <w:r w:rsidR="00C943C2">
        <w:rPr>
          <w:sz w:val="24"/>
          <w:szCs w:val="24"/>
        </w:rPr>
        <w:t>500</w:t>
      </w:r>
      <w:r>
        <w:rPr>
          <w:sz w:val="24"/>
          <w:szCs w:val="24"/>
        </w:rPr>
        <w:t xml:space="preserve">,00 para: </w:t>
      </w:r>
    </w:p>
    <w:p w14:paraId="09D0EDBA" w14:textId="77777777" w:rsidR="00504E38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Gastronomia</w:t>
      </w:r>
      <w:r>
        <w:rPr>
          <w:sz w:val="24"/>
          <w:szCs w:val="24"/>
        </w:rPr>
        <w:t xml:space="preserve"> </w:t>
      </w:r>
    </w:p>
    <w:p w14:paraId="059D40A1" w14:textId="2C45BEFC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gastronomia é o estudo interdisciplinar que une arte, ciência e cultura na preparação, apresentação e apreciação de alimentos e bebidas. Vai além do cozinhar, englobando técnicas culinárias, história, nutrição, sustentabilidade e a criação de experiências sensoriais que envolvem sabores, cheiros e visual.</w:t>
      </w:r>
    </w:p>
    <w:p w14:paraId="7CC50739" w14:textId="77777777" w:rsidR="00504E38" w:rsidRDefault="00504E38">
      <w:pPr>
        <w:rPr>
          <w:sz w:val="24"/>
          <w:szCs w:val="24"/>
        </w:rPr>
      </w:pPr>
    </w:p>
    <w:p w14:paraId="2DB31264" w14:textId="77777777" w:rsidR="00504E38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07 vagas no valor de R$ 5.000,00 para:</w:t>
      </w:r>
    </w:p>
    <w:p w14:paraId="49D54365" w14:textId="77777777" w:rsidR="00504E38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Dança</w:t>
      </w:r>
      <w:r>
        <w:rPr>
          <w:sz w:val="24"/>
          <w:szCs w:val="24"/>
        </w:rPr>
        <w:t xml:space="preserve"> </w:t>
      </w:r>
    </w:p>
    <w:p w14:paraId="158754F5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A dança é uma manifestação artística e cultural que utiliza o corpo para realizar movimentos ritmados, geralmente acompanhados por música, funcionando como forma de expressão de sentimentos, emoções e cultura. Envolve elementos como movimento corporal, espaço e tempo, podendo ser individual, coletiva, coreografada ou livre.</w:t>
      </w:r>
    </w:p>
    <w:p w14:paraId="03D2F7A0" w14:textId="77777777" w:rsidR="00504E38" w:rsidRDefault="00504E38">
      <w:pPr>
        <w:rPr>
          <w:sz w:val="24"/>
          <w:szCs w:val="24"/>
        </w:rPr>
      </w:pPr>
    </w:p>
    <w:p w14:paraId="4F726694" w14:textId="77777777" w:rsidR="00504E38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05 vagas no valor de R$ 1.000,00 para:</w:t>
      </w:r>
    </w:p>
    <w:p w14:paraId="72D6111B" w14:textId="77777777" w:rsidR="00504E38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Literatura</w:t>
      </w:r>
      <w:r>
        <w:rPr>
          <w:sz w:val="24"/>
          <w:szCs w:val="24"/>
        </w:rPr>
        <w:t xml:space="preserve"> </w:t>
      </w:r>
    </w:p>
    <w:p w14:paraId="195B34BE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A literatura é a arte de criar com palavras, utilizando a linguagem de forma estética, subjetiva e artística para expressar emoções, ideias e recriar a realidade. Ela é considerada uma manifestação artística que transcende a função utilitária da escrita, focando na expressividade e no prazer estético, frequentemente dividida em gêneros como lírico, narrativo e dramático.</w:t>
      </w:r>
    </w:p>
    <w:p w14:paraId="5B032148" w14:textId="77777777" w:rsidR="00504E38" w:rsidRDefault="00504E38">
      <w:pPr>
        <w:rPr>
          <w:sz w:val="24"/>
          <w:szCs w:val="24"/>
        </w:rPr>
      </w:pPr>
    </w:p>
    <w:p w14:paraId="2220B334" w14:textId="77777777" w:rsidR="00504E38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08 vagas no valor de R$ 2.500,00 para:</w:t>
      </w:r>
    </w:p>
    <w:p w14:paraId="5B87A8E2" w14:textId="77777777" w:rsidR="00504E3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Fotografia</w:t>
      </w:r>
    </w:p>
    <w:p w14:paraId="7E66BB84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 fotografia é o processo de captura e registro de imagens por meio da luz. A palavra tem origem grega, onde foto significa "luz" e grafia significa "escrever" ou "desenhar", resultando no conceito de "escrever com a luz". </w:t>
      </w:r>
    </w:p>
    <w:p w14:paraId="4634B9DA" w14:textId="77777777" w:rsidR="00504E3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Principais aspectos da fotografia:</w:t>
      </w:r>
    </w:p>
    <w:p w14:paraId="6FCAC69F" w14:textId="01D7BE83" w:rsidR="00504E38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Técnica</w:t>
      </w:r>
      <w:r>
        <w:rPr>
          <w:sz w:val="24"/>
          <w:szCs w:val="24"/>
        </w:rPr>
        <w:t xml:space="preserve">: Utiliza uma </w:t>
      </w:r>
      <w:r w:rsidR="008F30B7">
        <w:rPr>
          <w:sz w:val="24"/>
          <w:szCs w:val="24"/>
        </w:rPr>
        <w:t>câmera</w:t>
      </w:r>
      <w:r>
        <w:rPr>
          <w:sz w:val="24"/>
          <w:szCs w:val="24"/>
        </w:rPr>
        <w:t xml:space="preserve"> escura (analógica ou digital) com um orifício ou lente que capta a luz externa e a projeta sobre uma superfície sensível (filme ou sensor eletrônico), formando a imagem.</w:t>
      </w:r>
    </w:p>
    <w:p w14:paraId="5132A737" w14:textId="77777777" w:rsidR="00504E38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Arte e Expressão</w:t>
      </w:r>
      <w:r>
        <w:rPr>
          <w:sz w:val="24"/>
          <w:szCs w:val="24"/>
        </w:rPr>
        <w:t>: É uma forma de arte que permite reinterpretara realidade, expressando emoções, sentimentos e perspectivas únicas do fotógrafo.</w:t>
      </w:r>
    </w:p>
    <w:p w14:paraId="1F45C0B9" w14:textId="77777777" w:rsidR="00504E38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Registro e Tempo:</w:t>
      </w:r>
      <w:r>
        <w:rPr>
          <w:sz w:val="24"/>
          <w:szCs w:val="24"/>
        </w:rPr>
        <w:t xml:space="preserve"> Funciona como uma ferramenta para "congelar" momentos, imortalizando cenas, pessoas e histórias.</w:t>
      </w:r>
    </w:p>
    <w:p w14:paraId="51FF4795" w14:textId="3D6714BD" w:rsidR="00504E38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Comunicação Visual:</w:t>
      </w:r>
      <w:r>
        <w:rPr>
          <w:sz w:val="24"/>
          <w:szCs w:val="24"/>
        </w:rPr>
        <w:t xml:space="preserve"> É uma linguagem universal que supera barreiras idiomáticas, sendo amplamente utilizada </w:t>
      </w:r>
      <w:r w:rsidR="008F30B7">
        <w:rPr>
          <w:sz w:val="24"/>
          <w:szCs w:val="24"/>
        </w:rPr>
        <w:t>na fotojornalismo</w:t>
      </w:r>
      <w:r>
        <w:rPr>
          <w:sz w:val="24"/>
          <w:szCs w:val="24"/>
        </w:rPr>
        <w:t xml:space="preserve">, publicidade, mídias sociais e documentarismo. </w:t>
      </w:r>
    </w:p>
    <w:p w14:paraId="4969F8D1" w14:textId="77777777" w:rsidR="00504E38" w:rsidRDefault="00504E38">
      <w:pPr>
        <w:spacing w:before="38" w:after="0" w:line="276" w:lineRule="auto"/>
        <w:ind w:right="266"/>
        <w:jc w:val="both"/>
        <w:rPr>
          <w:sz w:val="24"/>
          <w:szCs w:val="24"/>
        </w:rPr>
      </w:pPr>
    </w:p>
    <w:tbl>
      <w:tblPr>
        <w:tblStyle w:val="a"/>
        <w:tblW w:w="10832" w:type="dxa"/>
        <w:tblInd w:w="-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9"/>
        <w:gridCol w:w="1321"/>
        <w:gridCol w:w="1254"/>
        <w:gridCol w:w="1394"/>
        <w:gridCol w:w="1132"/>
        <w:gridCol w:w="1136"/>
        <w:gridCol w:w="1417"/>
        <w:gridCol w:w="1589"/>
      </w:tblGrid>
      <w:tr w:rsidR="00620132" w14:paraId="67B927D5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561CB" w14:textId="18DE1781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Categoria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17B5407" w14:textId="72EA56EB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Vagas ampla concorrência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3534BCF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Cotas pessoas negras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90380A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Cotas pessoas indígenas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C2B5F9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Cotas PCD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CBB8DE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de vagas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A800B52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do prêmio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D3F1298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</w:t>
            </w:r>
          </w:p>
        </w:tc>
      </w:tr>
      <w:tr w:rsidR="00620132" w14:paraId="1AE25FDA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E1108" w14:textId="4812800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53A15AF" w14:textId="0BB4C5E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05EA55A" w14:textId="7A5CDEE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FA522D" w14:textId="3117D54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2F5215" w14:textId="57E017E9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96C98EA" w14:textId="19F6839E" w:rsidR="00620132" w:rsidRDefault="00C943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6332612" w14:textId="7106CDA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R$5.000,00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4861F2" w14:textId="163A1F2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</w:t>
            </w:r>
            <w:r w:rsidR="00C943C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0.000,00</w:t>
            </w:r>
          </w:p>
        </w:tc>
      </w:tr>
      <w:tr w:rsidR="00620132" w14:paraId="5A356159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5A77F" w14:textId="5D4B6C69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Artesanato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F63BD07" w14:textId="1D57262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057965A" w14:textId="1A6DE877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B2FC83E" w14:textId="057BD05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321F2A6" w14:textId="79F42212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866BB85" w14:textId="7BAFA0A1" w:rsidR="00620132" w:rsidRDefault="00C943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20132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834C8D7" w14:textId="3CAE5CA2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R$500,00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C09ACC2" w14:textId="4CD2F74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</w:t>
            </w:r>
            <w:r w:rsidR="00C943C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.000,00</w:t>
            </w:r>
          </w:p>
        </w:tc>
      </w:tr>
      <w:tr w:rsidR="00620132" w14:paraId="61FA2AA1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0DF7B" w14:textId="62F7284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Gastronomia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58A521D" w14:textId="0824917D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67D19FA" w14:textId="7DEE2BB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85A2D78" w14:textId="350F29D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68EF711" w14:textId="21C5501C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5A8E992" w14:textId="2131CEFF" w:rsidR="00620132" w:rsidRDefault="00C943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C1547D4" w14:textId="4EA9D1B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R$2.000,00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77155EC" w14:textId="2662D22E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</w:t>
            </w:r>
            <w:r w:rsidR="00C943C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.000,00</w:t>
            </w:r>
          </w:p>
        </w:tc>
      </w:tr>
      <w:tr w:rsidR="00620132" w14:paraId="637A0D04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CC7D3" w14:textId="654C63A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Dança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8AC2F9" w14:textId="4B5095B3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666B59" w14:textId="5B86DACD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312B91" w14:textId="5F84E11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2614BCB" w14:textId="07BBD114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A576BA" w14:textId="14A8E33E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BC87817" w14:textId="30297738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R$5.000,00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4B3DEDF" w14:textId="2ADD9AF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R$35.000,00</w:t>
            </w:r>
          </w:p>
        </w:tc>
      </w:tr>
      <w:tr w:rsidR="00620132" w14:paraId="39052814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8B434" w14:textId="08D2610E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Literatura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F0615FF" w14:textId="6D8BDF0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8688B6" w14:textId="29F7D1B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37AD58" w14:textId="2334CF38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01F34B" w14:textId="3BFE4F3E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DF547E" w14:textId="2E227F0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9B95439" w14:textId="5BC4344C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R$1.000,00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5E0B825" w14:textId="5836F68D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R$5.000,00</w:t>
            </w:r>
          </w:p>
        </w:tc>
      </w:tr>
      <w:tr w:rsidR="00620132" w14:paraId="159FC4C4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C4BF7" w14:textId="320BD9F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4B3C8F" w14:textId="655B84E9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45F47A5" w14:textId="2632C45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64C24A3" w14:textId="04A2BD4F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22654AF" w14:textId="72453DA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8BA4C0" w14:textId="7C708157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3C3829" w14:textId="599245A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R$2.500,00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44351A4" w14:textId="304CF532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</w:t>
            </w:r>
            <w:r w:rsidR="00C943C2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.000,00</w:t>
            </w:r>
          </w:p>
        </w:tc>
      </w:tr>
    </w:tbl>
    <w:p w14:paraId="7983E6FD" w14:textId="77777777" w:rsidR="00504E38" w:rsidRDefault="00504E38">
      <w:pPr>
        <w:spacing w:after="0" w:line="276" w:lineRule="auto"/>
        <w:ind w:left="420" w:right="259"/>
        <w:jc w:val="both"/>
        <w:rPr>
          <w:color w:val="FF0000"/>
          <w:sz w:val="24"/>
          <w:szCs w:val="24"/>
        </w:rPr>
      </w:pPr>
    </w:p>
    <w:p w14:paraId="073C8160" w14:textId="77777777" w:rsidR="00504E38" w:rsidRDefault="00504E38">
      <w:pPr>
        <w:spacing w:after="0" w:line="276" w:lineRule="auto"/>
        <w:ind w:right="259"/>
        <w:jc w:val="both"/>
        <w:rPr>
          <w:color w:val="FF0000"/>
          <w:sz w:val="24"/>
          <w:szCs w:val="24"/>
        </w:rPr>
      </w:pPr>
    </w:p>
    <w:p w14:paraId="373C02F0" w14:textId="77777777" w:rsidR="00504E38" w:rsidRDefault="00504E38"/>
    <w:sectPr w:rsidR="00504E3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B32BE" w14:textId="77777777" w:rsidR="00BE6ED9" w:rsidRDefault="00BE6ED9">
      <w:pPr>
        <w:spacing w:after="0" w:line="240" w:lineRule="auto"/>
      </w:pPr>
      <w:r>
        <w:separator/>
      </w:r>
    </w:p>
  </w:endnote>
  <w:endnote w:type="continuationSeparator" w:id="0">
    <w:p w14:paraId="10B8F9D6" w14:textId="77777777" w:rsidR="00BE6ED9" w:rsidRDefault="00BE6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BE2282-C7D9-4B4F-A864-3234167257E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945CD11D-33CE-7649-A958-0651E9BB3994}"/>
    <w:embedBold r:id="rId3" w:fontKey="{482678B8-BA4A-F348-BF65-28EB5680D95E}"/>
    <w:embedItalic r:id="rId4" w:fontKey="{94029DF9-BD8B-734B-B194-A4CD1D58A56C}"/>
  </w:font>
  <w:font w:name="Play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3805CB9-E09D-9540-B76D-DAC10ABA9C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76E8E54-42FE-2445-A31C-5D4FAC548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78472E3-0A95-D347-8909-6323A93574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0DD74" w14:textId="77777777" w:rsidR="00504E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E7A7F7F" wp14:editId="7C7A010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4B3ED" w14:textId="77777777" w:rsidR="00BE6ED9" w:rsidRDefault="00BE6ED9">
      <w:pPr>
        <w:spacing w:after="0" w:line="240" w:lineRule="auto"/>
      </w:pPr>
      <w:r>
        <w:separator/>
      </w:r>
    </w:p>
  </w:footnote>
  <w:footnote w:type="continuationSeparator" w:id="0">
    <w:p w14:paraId="77D11DE4" w14:textId="77777777" w:rsidR="00BE6ED9" w:rsidRDefault="00BE6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3B9E7" w14:textId="77777777" w:rsidR="00504E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9E3A22E" wp14:editId="1CD17AF5">
          <wp:simplePos x="0" y="0"/>
          <wp:positionH relativeFrom="column">
            <wp:posOffset>2228033</wp:posOffset>
          </wp:positionH>
          <wp:positionV relativeFrom="paragraph">
            <wp:posOffset>-119060</wp:posOffset>
          </wp:positionV>
          <wp:extent cx="1270611" cy="6096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611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B66BDFB" wp14:editId="1F9309C5">
          <wp:simplePos x="0" y="0"/>
          <wp:positionH relativeFrom="column">
            <wp:posOffset>4060477</wp:posOffset>
          </wp:positionH>
          <wp:positionV relativeFrom="paragraph">
            <wp:posOffset>-223835</wp:posOffset>
          </wp:positionV>
          <wp:extent cx="1708569" cy="819494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569" cy="8194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6EA9E42" wp14:editId="51C6460F">
          <wp:simplePos x="0" y="0"/>
          <wp:positionH relativeFrom="column">
            <wp:posOffset>-756281</wp:posOffset>
          </wp:positionH>
          <wp:positionV relativeFrom="paragraph">
            <wp:posOffset>-114297</wp:posOffset>
          </wp:positionV>
          <wp:extent cx="2895600" cy="598597"/>
          <wp:effectExtent l="0" t="0" r="0" b="0"/>
          <wp:wrapTopAndBottom distT="0" distB="0"/>
          <wp:docPr id="4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37F43"/>
    <w:multiLevelType w:val="multilevel"/>
    <w:tmpl w:val="171AC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204519"/>
    <w:multiLevelType w:val="multilevel"/>
    <w:tmpl w:val="CBA64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E45965"/>
    <w:multiLevelType w:val="multilevel"/>
    <w:tmpl w:val="756042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0B61D6"/>
    <w:multiLevelType w:val="multilevel"/>
    <w:tmpl w:val="59A6A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F6673D"/>
    <w:multiLevelType w:val="multilevel"/>
    <w:tmpl w:val="A8182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88367C"/>
    <w:multiLevelType w:val="multilevel"/>
    <w:tmpl w:val="DA64B2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F6E3C0A"/>
    <w:multiLevelType w:val="multilevel"/>
    <w:tmpl w:val="14F07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576853"/>
    <w:multiLevelType w:val="multilevel"/>
    <w:tmpl w:val="E612F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6117217">
    <w:abstractNumId w:val="1"/>
  </w:num>
  <w:num w:numId="2" w16cid:durableId="1155607019">
    <w:abstractNumId w:val="5"/>
  </w:num>
  <w:num w:numId="3" w16cid:durableId="869221954">
    <w:abstractNumId w:val="4"/>
  </w:num>
  <w:num w:numId="4" w16cid:durableId="148789503">
    <w:abstractNumId w:val="2"/>
  </w:num>
  <w:num w:numId="5" w16cid:durableId="2104570100">
    <w:abstractNumId w:val="0"/>
  </w:num>
  <w:num w:numId="6" w16cid:durableId="1987972089">
    <w:abstractNumId w:val="3"/>
  </w:num>
  <w:num w:numId="7" w16cid:durableId="209073080">
    <w:abstractNumId w:val="6"/>
  </w:num>
  <w:num w:numId="8" w16cid:durableId="1910398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E38"/>
    <w:rsid w:val="00107AC6"/>
    <w:rsid w:val="0017118E"/>
    <w:rsid w:val="0025347B"/>
    <w:rsid w:val="002A192D"/>
    <w:rsid w:val="002F51A6"/>
    <w:rsid w:val="0034512E"/>
    <w:rsid w:val="00504E38"/>
    <w:rsid w:val="00505701"/>
    <w:rsid w:val="00620132"/>
    <w:rsid w:val="00883FD7"/>
    <w:rsid w:val="008A138E"/>
    <w:rsid w:val="008F30B7"/>
    <w:rsid w:val="00A40A08"/>
    <w:rsid w:val="00A52F58"/>
    <w:rsid w:val="00BE6ED9"/>
    <w:rsid w:val="00C943C2"/>
    <w:rsid w:val="00DE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11B08"/>
  <w15:docId w15:val="{B55FBB5E-7271-48A7-8ECD-6057DA54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587</Words>
  <Characters>3249</Characters>
  <Application>Microsoft Office Word</Application>
  <DocSecurity>0</DocSecurity>
  <Lines>141</Lines>
  <Paragraphs>98</Paragraphs>
  <ScaleCrop>false</ScaleCrop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7</cp:revision>
  <dcterms:created xsi:type="dcterms:W3CDTF">2026-04-08T15:53:00Z</dcterms:created>
  <dcterms:modified xsi:type="dcterms:W3CDTF">2026-06-02T15:21:00Z</dcterms:modified>
</cp:coreProperties>
</file>